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姚安县中医医院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招聘合同制驾驶员报名表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tbl>
      <w:tblPr>
        <w:tblStyle w:val="5"/>
        <w:tblW w:w="92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793"/>
        <w:gridCol w:w="1457"/>
        <w:gridCol w:w="1173"/>
        <w:gridCol w:w="1235"/>
        <w:gridCol w:w="1182"/>
        <w:gridCol w:w="1048"/>
        <w:gridCol w:w="18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小一寸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3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驾驶证类型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初次领证日期</w:t>
            </w:r>
          </w:p>
        </w:tc>
        <w:tc>
          <w:tcPr>
            <w:tcW w:w="53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爱好、特长</w:t>
            </w:r>
          </w:p>
        </w:tc>
        <w:tc>
          <w:tcPr>
            <w:tcW w:w="5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  <w:t>身高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cm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职务或工种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92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除驾驶证外所持资格证、获奖情况等其他简介请在此栏填写：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exact"/>
          <w:jc w:val="center"/>
        </w:trPr>
        <w:tc>
          <w:tcPr>
            <w:tcW w:w="92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80" w:firstLineChars="7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  <w:t>本人承诺以上所填信息均属实。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  <w:t>日期：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567" w:right="1531" w:bottom="56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46480"/>
    <w:rsid w:val="1F387777"/>
    <w:rsid w:val="412D1111"/>
    <w:rsid w:val="4DBC69B7"/>
    <w:rsid w:val="627D0DAA"/>
    <w:rsid w:val="77546480"/>
    <w:rsid w:val="7BA0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新宋体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720" w:lineRule="exact"/>
      <w:ind w:firstLine="6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2021-12-26T03:06:00Z</dcterms:created>
  <dc:creator>雨过天晴</dc:creator>
  <cp:lastModifiedBy>子衿</cp:lastModifiedBy>
  <cp:lastPrinted>2021-12-26T03:40:00Z</cp:lastPrinted>
  <dcterms:modified xsi:type="dcterms:W3CDTF">2021-12-30T03:04:01Z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957E4BFD39794284AA95F44B1B6BD2BB</vt:lpwstr>
  </property>
</Properties>
</file>